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24AA" w:rsidRDefault="00D93B6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Договор поставки тепловой энергии № </w:t>
      </w:r>
    </w:p>
    <w:p w:rsidR="00B424AA" w:rsidRDefault="00B424A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</w:rPr>
      </w:pPr>
    </w:p>
    <w:p w:rsidR="00B424AA" w:rsidRDefault="00D93B6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Всеволожский р-н                      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</w:rPr>
        <w:t xml:space="preserve">   «</w:t>
      </w:r>
      <w:proofErr w:type="gramEnd"/>
      <w:r>
        <w:rPr>
          <w:rFonts w:ascii="Times New Roman" w:eastAsia="Times New Roman" w:hAnsi="Times New Roman" w:cs="Times New Roman"/>
        </w:rPr>
        <w:t>___»__________ 20___г.</w:t>
      </w:r>
    </w:p>
    <w:p w:rsidR="00B424AA" w:rsidRDefault="00B424A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424AA" w:rsidRDefault="00D93B69">
      <w:pPr>
        <w:widowControl w:val="0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Общество с ограниченной ответственностью «</w:t>
      </w:r>
      <w:proofErr w:type="spellStart"/>
      <w:r>
        <w:rPr>
          <w:rFonts w:ascii="Times New Roman" w:eastAsia="Times New Roman" w:hAnsi="Times New Roman" w:cs="Times New Roman"/>
          <w:b/>
        </w:rPr>
        <w:t>Колтушские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тепловые сети»</w:t>
      </w:r>
      <w:r>
        <w:rPr>
          <w:rFonts w:ascii="Times New Roman" w:eastAsia="Times New Roman" w:hAnsi="Times New Roman" w:cs="Times New Roman"/>
        </w:rPr>
        <w:t xml:space="preserve">, именуемое в дальнейшем </w:t>
      </w:r>
      <w:r>
        <w:rPr>
          <w:rFonts w:ascii="Times New Roman" w:eastAsia="Times New Roman" w:hAnsi="Times New Roman" w:cs="Times New Roman"/>
          <w:b/>
        </w:rPr>
        <w:t>«Теплоснабжающая организация»,</w:t>
      </w:r>
      <w:r>
        <w:rPr>
          <w:rFonts w:ascii="Times New Roman" w:eastAsia="Times New Roman" w:hAnsi="Times New Roman" w:cs="Times New Roman"/>
        </w:rPr>
        <w:t xml:space="preserve"> в лице генерального директора Харитонова Максима Михайловича, действующего на основании Устава, с одной стороны, и </w:t>
      </w:r>
      <w:r>
        <w:rPr>
          <w:rFonts w:ascii="Times New Roman" w:eastAsia="Times New Roman" w:hAnsi="Times New Roman" w:cs="Times New Roman"/>
          <w:b/>
        </w:rPr>
        <w:t>______________________________________________</w:t>
      </w:r>
      <w:r>
        <w:rPr>
          <w:rFonts w:ascii="Times New Roman" w:eastAsia="Times New Roman" w:hAnsi="Times New Roman" w:cs="Times New Roman"/>
        </w:rPr>
        <w:t xml:space="preserve">, именуемый в дальнейшем </w:t>
      </w:r>
      <w:r>
        <w:rPr>
          <w:rFonts w:ascii="Times New Roman" w:eastAsia="Times New Roman" w:hAnsi="Times New Roman" w:cs="Times New Roman"/>
          <w:b/>
        </w:rPr>
        <w:t>«Потребитель»</w:t>
      </w:r>
      <w:r>
        <w:rPr>
          <w:rFonts w:ascii="Times New Roman" w:eastAsia="Times New Roman" w:hAnsi="Times New Roman" w:cs="Times New Roman"/>
        </w:rPr>
        <w:t>, с другой стороны, совмес</w:t>
      </w:r>
      <w:r>
        <w:rPr>
          <w:rFonts w:ascii="Times New Roman" w:eastAsia="Times New Roman" w:hAnsi="Times New Roman" w:cs="Times New Roman"/>
        </w:rPr>
        <w:t>тно именуемые «Стороны», заключили настоящий договор (далее - Договор) о нижеследующем:</w:t>
      </w:r>
    </w:p>
    <w:p w:rsidR="00B424AA" w:rsidRDefault="00B424AA">
      <w:pPr>
        <w:widowControl w:val="0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B424AA" w:rsidRDefault="00D93B69">
      <w:pPr>
        <w:widowControl w:val="0"/>
        <w:numPr>
          <w:ilvl w:val="0"/>
          <w:numId w:val="1"/>
        </w:numPr>
        <w:tabs>
          <w:tab w:val="left" w:pos="1276"/>
        </w:tabs>
        <w:spacing w:before="120" w:after="12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ПРЕДМЕТ ДОГОВОРА</w:t>
      </w:r>
    </w:p>
    <w:p w:rsidR="00B424AA" w:rsidRDefault="00D93B69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  <w:tab w:val="left" w:pos="1418"/>
        </w:tabs>
        <w:spacing w:after="0" w:line="240" w:lineRule="auto"/>
        <w:ind w:left="0" w:firstLine="709"/>
        <w:jc w:val="both"/>
      </w:pPr>
      <w:r>
        <w:rPr>
          <w:rFonts w:ascii="Times New Roman" w:eastAsia="Times New Roman" w:hAnsi="Times New Roman" w:cs="Times New Roman"/>
          <w:color w:val="000000"/>
        </w:rPr>
        <w:t>По настоящему договору Теплоснабжающая организация обязуется предоставлять потребителю через присоединенную тепловую сеть тепловую энергию для оказани</w:t>
      </w:r>
      <w:r>
        <w:rPr>
          <w:rFonts w:ascii="Times New Roman" w:eastAsia="Times New Roman" w:hAnsi="Times New Roman" w:cs="Times New Roman"/>
          <w:color w:val="000000"/>
        </w:rPr>
        <w:t>я услуг по отоплению и горячему водоснабжению в жилых домах ИТП (далее - коммунальные услуги), а Потребитель обязуется вносить на расчетный счет Теплоснабжающей организации плату за коммунальные услуги в сроки и в порядке, установленные законодательством Р</w:t>
      </w:r>
      <w:r>
        <w:rPr>
          <w:rFonts w:ascii="Times New Roman" w:eastAsia="Times New Roman" w:hAnsi="Times New Roman" w:cs="Times New Roman"/>
          <w:color w:val="000000"/>
        </w:rPr>
        <w:t>оссийской Федерации и настоящим договором, а также соблюдать иные требования, предусмотренные законодательством Российской Федерации и настоящим Договором.</w:t>
      </w:r>
    </w:p>
    <w:p w:rsidR="00B424AA" w:rsidRDefault="00D93B69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  <w:tab w:val="left" w:pos="1418"/>
        </w:tabs>
        <w:spacing w:after="0" w:line="240" w:lineRule="auto"/>
        <w:ind w:left="0" w:firstLine="709"/>
        <w:jc w:val="both"/>
      </w:pPr>
      <w:r>
        <w:rPr>
          <w:rFonts w:ascii="Times New Roman" w:eastAsia="Times New Roman" w:hAnsi="Times New Roman" w:cs="Times New Roman"/>
          <w:color w:val="000000"/>
        </w:rPr>
        <w:t>Потребитель является собственником (нанимателем, арендатором) жилого помещения №_______ в многокварт</w:t>
      </w:r>
      <w:r>
        <w:rPr>
          <w:rFonts w:ascii="Times New Roman" w:eastAsia="Times New Roman" w:hAnsi="Times New Roman" w:cs="Times New Roman"/>
          <w:color w:val="000000"/>
        </w:rPr>
        <w:t>ирном доме по адресу _____________________________________________ общей площадью _____ м</w:t>
      </w:r>
      <w:r>
        <w:rPr>
          <w:rFonts w:ascii="Times New Roman" w:eastAsia="Times New Roman" w:hAnsi="Times New Roman" w:cs="Times New Roman"/>
          <w:color w:val="000000"/>
          <w:vertAlign w:val="super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 xml:space="preserve">, количество проживающих - ___ чел., помещение оборудовано / не оборудовано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полотенцесушителями</w:t>
      </w:r>
      <w:proofErr w:type="spellEnd"/>
      <w:r>
        <w:rPr>
          <w:rFonts w:ascii="Times New Roman" w:eastAsia="Times New Roman" w:hAnsi="Times New Roman" w:cs="Times New Roman"/>
          <w:color w:val="000000"/>
        </w:rPr>
        <w:t>.</w:t>
      </w:r>
    </w:p>
    <w:p w:rsidR="00B424AA" w:rsidRDefault="00D93B69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  <w:tab w:val="left" w:pos="1418"/>
        </w:tabs>
        <w:spacing w:after="0" w:line="240" w:lineRule="auto"/>
        <w:ind w:left="0" w:firstLine="709"/>
        <w:jc w:val="both"/>
      </w:pPr>
      <w:r>
        <w:rPr>
          <w:rFonts w:ascii="Times New Roman" w:eastAsia="Times New Roman" w:hAnsi="Times New Roman" w:cs="Times New Roman"/>
          <w:color w:val="000000"/>
        </w:rPr>
        <w:t>Объем (количество) потребленного коммунального ресурса определяется п</w:t>
      </w:r>
      <w:r>
        <w:rPr>
          <w:rFonts w:ascii="Times New Roman" w:eastAsia="Times New Roman" w:hAnsi="Times New Roman" w:cs="Times New Roman"/>
          <w:color w:val="000000"/>
        </w:rPr>
        <w:t>о показаниям приборов учета, а при их отсутствии - исходя из нормативов потребления коммунальных услуг, или иным, указанным в Правилах предоставления коммунальных услуг, способом.</w:t>
      </w:r>
    </w:p>
    <w:p w:rsidR="00B424AA" w:rsidRDefault="00D93B69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  <w:tab w:val="left" w:pos="1418"/>
        </w:tabs>
        <w:spacing w:after="0" w:line="240" w:lineRule="auto"/>
        <w:ind w:left="0" w:firstLine="709"/>
        <w:jc w:val="both"/>
      </w:pPr>
      <w:r>
        <w:rPr>
          <w:rFonts w:ascii="Times New Roman" w:eastAsia="Times New Roman" w:hAnsi="Times New Roman" w:cs="Times New Roman"/>
          <w:color w:val="000000"/>
        </w:rPr>
        <w:t>Теплоснабжающая организация осуществляет поставку коммунального ресурса до г</w:t>
      </w:r>
      <w:r>
        <w:rPr>
          <w:rFonts w:ascii="Times New Roman" w:eastAsia="Times New Roman" w:hAnsi="Times New Roman" w:cs="Times New Roman"/>
          <w:color w:val="000000"/>
        </w:rPr>
        <w:t>раницы раздела внутридомовых инженерных систем и централизованных сетей инженерно-технического обеспечения и несет ответственность за качество предоставления коммунальных услуг на границе раздела внутридомовых инженерных систем и централизованных сетей инж</w:t>
      </w:r>
      <w:r>
        <w:rPr>
          <w:rFonts w:ascii="Times New Roman" w:eastAsia="Times New Roman" w:hAnsi="Times New Roman" w:cs="Times New Roman"/>
          <w:color w:val="000000"/>
        </w:rPr>
        <w:t>енерно-технического обеспечения.</w:t>
      </w:r>
    </w:p>
    <w:p w:rsidR="00B424AA" w:rsidRDefault="00D93B69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ПРАВА И ОБЯЗАННОСТИ СТОРОН</w:t>
      </w:r>
    </w:p>
    <w:p w:rsidR="00B424AA" w:rsidRDefault="00D93B69">
      <w:pPr>
        <w:widowControl w:val="0"/>
        <w:numPr>
          <w:ilvl w:val="1"/>
          <w:numId w:val="1"/>
        </w:numPr>
        <w:tabs>
          <w:tab w:val="left" w:pos="1276"/>
        </w:tabs>
        <w:spacing w:before="120"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Стороны обязуются руководствоваться,</w:t>
      </w:r>
      <w:r>
        <w:rPr>
          <w:rFonts w:ascii="Times New Roman" w:eastAsia="Times New Roman" w:hAnsi="Times New Roman" w:cs="Times New Roman"/>
        </w:rPr>
        <w:t xml:space="preserve"> при исполнении настоящего договора, а также по всем вопросам, не оговоренным настоящим договором, Федеральным законом от 27.07.2009 № 190-ФЗ «О теплоснабжении», Федеральным законом от 07.12.2011 № 416-ФЗ «О водоснабжении и водоотведении», Правилами органи</w:t>
      </w:r>
      <w:r>
        <w:rPr>
          <w:rFonts w:ascii="Times New Roman" w:eastAsia="Times New Roman" w:hAnsi="Times New Roman" w:cs="Times New Roman"/>
        </w:rPr>
        <w:t>зации теплоснабжения в Российской Федерации, утвержденными Постановлением Правительства РФ от 08.08.2012 № 808 «Об организации теплоснабжения в Российской Федерации и о внесении изменений в некоторые акты Правительства Российской Федерации», Правилами пред</w:t>
      </w:r>
      <w:r>
        <w:rPr>
          <w:rFonts w:ascii="Times New Roman" w:eastAsia="Times New Roman" w:hAnsi="Times New Roman" w:cs="Times New Roman"/>
        </w:rPr>
        <w:t>оставления коммунальных услуг собственникам и пользователям помещений в многоквартирных домах и жилых домов, утвержденными Постановлением Правительства РФ от 06.05.2011 №354 (далее - Правила предоставления коммунальных услуг), Правилами горячего водоснабже</w:t>
      </w:r>
      <w:r>
        <w:rPr>
          <w:rFonts w:ascii="Times New Roman" w:eastAsia="Times New Roman" w:hAnsi="Times New Roman" w:cs="Times New Roman"/>
        </w:rPr>
        <w:t>ния, утвержденными постановлением Правительства РФ от 29.07.2013 № 642, Жилищным кодексом РФ, Гражданским кодексом РФ, Федеральным законом от 23.11.2009 № 261-ФЗ «Об энергосбережении и повышении энергетической эффективности и о внесении изменений в отдельн</w:t>
      </w:r>
      <w:r>
        <w:rPr>
          <w:rFonts w:ascii="Times New Roman" w:eastAsia="Times New Roman" w:hAnsi="Times New Roman" w:cs="Times New Roman"/>
        </w:rPr>
        <w:t>ые законодательные акты Российской Федерации» и иными нормативными правовыми актами, в том числе субъектов Российской Федерации.</w:t>
      </w:r>
    </w:p>
    <w:p w:rsidR="00B424AA" w:rsidRDefault="00D93B69">
      <w:pPr>
        <w:widowControl w:val="0"/>
        <w:numPr>
          <w:ilvl w:val="1"/>
          <w:numId w:val="1"/>
        </w:numPr>
        <w:tabs>
          <w:tab w:val="left" w:pos="1276"/>
          <w:tab w:val="left" w:pos="1418"/>
        </w:tabs>
        <w:spacing w:before="120"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Теплоснабжающая организация обязуется:</w:t>
      </w:r>
    </w:p>
    <w:p w:rsidR="00B424AA" w:rsidRDefault="00D93B69">
      <w:pPr>
        <w:widowControl w:val="0"/>
        <w:numPr>
          <w:ilvl w:val="2"/>
          <w:numId w:val="1"/>
        </w:numPr>
        <w:tabs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Обеспечивать поставку тепловой энергии Потребителю</w:t>
      </w:r>
      <w:r>
        <w:rPr>
          <w:rFonts w:ascii="Times New Roman" w:eastAsia="Times New Roman" w:hAnsi="Times New Roman" w:cs="Times New Roman"/>
          <w:color w:val="4472C4"/>
        </w:rPr>
        <w:t xml:space="preserve"> </w:t>
      </w:r>
      <w:r>
        <w:rPr>
          <w:rFonts w:ascii="Times New Roman" w:eastAsia="Times New Roman" w:hAnsi="Times New Roman" w:cs="Times New Roman"/>
        </w:rPr>
        <w:t>круглосуточно в необходимом объеме (к</w:t>
      </w:r>
      <w:r>
        <w:rPr>
          <w:rFonts w:ascii="Times New Roman" w:eastAsia="Times New Roman" w:hAnsi="Times New Roman" w:cs="Times New Roman"/>
        </w:rPr>
        <w:t>оличестве) и с качеством, соответствующим действующим нормам.</w:t>
      </w:r>
    </w:p>
    <w:p w:rsidR="00B424AA" w:rsidRDefault="00D93B69">
      <w:pPr>
        <w:widowControl w:val="0"/>
        <w:numPr>
          <w:ilvl w:val="2"/>
          <w:numId w:val="1"/>
        </w:numPr>
        <w:tabs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Производить расчет размера платы за предоставленный коммунальный ресурс и при наличии оснований, производить перерасчет размера платы в связи с нарушением качества коммунальных услуг или режима </w:t>
      </w:r>
      <w:r>
        <w:rPr>
          <w:rFonts w:ascii="Times New Roman" w:eastAsia="Times New Roman" w:hAnsi="Times New Roman" w:cs="Times New Roman"/>
        </w:rPr>
        <w:t>их предоставления, допущенным по вине Теплоснабжающей организации.</w:t>
      </w:r>
    </w:p>
    <w:p w:rsidR="00B424AA" w:rsidRDefault="00D93B69">
      <w:pPr>
        <w:widowControl w:val="0"/>
        <w:numPr>
          <w:ilvl w:val="2"/>
          <w:numId w:val="1"/>
        </w:numPr>
        <w:tabs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Предупреждать Потребителя о предстоящем перерыве, ограничении и прекращении подачи тепловой энергии в случаях, предусмотренных законодательством Российской Федерации.</w:t>
      </w:r>
    </w:p>
    <w:p w:rsidR="00B424AA" w:rsidRDefault="00D93B69">
      <w:pPr>
        <w:widowControl w:val="0"/>
        <w:numPr>
          <w:ilvl w:val="2"/>
          <w:numId w:val="1"/>
        </w:numPr>
        <w:tabs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Обеспечивать выполнение иных условий настоящего договора.</w:t>
      </w:r>
    </w:p>
    <w:p w:rsidR="00B424AA" w:rsidRDefault="00D93B69">
      <w:pPr>
        <w:widowControl w:val="0"/>
        <w:numPr>
          <w:ilvl w:val="1"/>
          <w:numId w:val="1"/>
        </w:numPr>
        <w:tabs>
          <w:tab w:val="left" w:pos="1276"/>
          <w:tab w:val="left" w:pos="1418"/>
        </w:tabs>
        <w:spacing w:before="120"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Потребитель обязуется:</w:t>
      </w:r>
    </w:p>
    <w:p w:rsidR="00B424AA" w:rsidRDefault="00D93B69">
      <w:pPr>
        <w:widowControl w:val="0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276"/>
        </w:tabs>
        <w:spacing w:after="0" w:line="240" w:lineRule="auto"/>
        <w:ind w:left="0" w:firstLine="709"/>
        <w:jc w:val="both"/>
      </w:pPr>
      <w:r>
        <w:rPr>
          <w:rFonts w:ascii="Times New Roman" w:eastAsia="Times New Roman" w:hAnsi="Times New Roman" w:cs="Times New Roman"/>
          <w:color w:val="000000"/>
        </w:rPr>
        <w:t>Оплачивать коммунальные услуги в порядке и в сроки, установленные настоящим договором.</w:t>
      </w:r>
    </w:p>
    <w:p w:rsidR="00B424AA" w:rsidRDefault="00D93B69">
      <w:pPr>
        <w:widowControl w:val="0"/>
        <w:numPr>
          <w:ilvl w:val="2"/>
          <w:numId w:val="1"/>
        </w:numPr>
        <w:tabs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 xml:space="preserve">Использовать теплоноситель в системах теплопотребления только по прямому назначению, не допускать несанкционированного </w:t>
      </w:r>
      <w:proofErr w:type="spellStart"/>
      <w:r>
        <w:rPr>
          <w:rFonts w:ascii="Times New Roman" w:eastAsia="Times New Roman" w:hAnsi="Times New Roman" w:cs="Times New Roman"/>
        </w:rPr>
        <w:t>водоразбора</w:t>
      </w:r>
      <w:proofErr w:type="spellEnd"/>
      <w:r>
        <w:rPr>
          <w:rFonts w:ascii="Times New Roman" w:eastAsia="Times New Roman" w:hAnsi="Times New Roman" w:cs="Times New Roman"/>
        </w:rPr>
        <w:t>, н</w:t>
      </w:r>
      <w:r>
        <w:rPr>
          <w:rFonts w:ascii="Times New Roman" w:eastAsia="Times New Roman" w:hAnsi="Times New Roman" w:cs="Times New Roman"/>
          <w:color w:val="000000"/>
        </w:rPr>
        <w:t>е допускать утечки сетевой воды больше нормативного значения (0,25% от объема заполнения теплосети) в час.</w:t>
      </w:r>
    </w:p>
    <w:p w:rsidR="00B424AA" w:rsidRDefault="00D93B69">
      <w:pPr>
        <w:widowControl w:val="0"/>
        <w:tabs>
          <w:tab w:val="left" w:pos="1276"/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В случае превыше</w:t>
      </w:r>
      <w:r>
        <w:rPr>
          <w:rFonts w:ascii="Times New Roman" w:eastAsia="Times New Roman" w:hAnsi="Times New Roman" w:cs="Times New Roman"/>
          <w:color w:val="000000"/>
        </w:rPr>
        <w:t>ния утечки сверхнормативного значения, Потребитель обязуется оплатить сверхнормативный коммунальный ресурс.</w:t>
      </w:r>
    </w:p>
    <w:p w:rsidR="00B424AA" w:rsidRDefault="00D93B69">
      <w:pPr>
        <w:widowControl w:val="0"/>
        <w:numPr>
          <w:ilvl w:val="2"/>
          <w:numId w:val="1"/>
        </w:numPr>
        <w:tabs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 xml:space="preserve">Не ухудшать качество теплоносителя, поступающего из тепловой сети, в части водно-химического режима. </w:t>
      </w:r>
    </w:p>
    <w:p w:rsidR="00B424AA" w:rsidRDefault="00D93B69">
      <w:pPr>
        <w:widowControl w:val="0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Times New Roman" w:eastAsia="Times New Roman" w:hAnsi="Times New Roman" w:cs="Times New Roman"/>
          <w:color w:val="000000"/>
        </w:rPr>
        <w:t>Обеспечить исправность индивидуальных приборов</w:t>
      </w:r>
      <w:r>
        <w:rPr>
          <w:rFonts w:ascii="Times New Roman" w:eastAsia="Times New Roman" w:hAnsi="Times New Roman" w:cs="Times New Roman"/>
          <w:color w:val="000000"/>
        </w:rPr>
        <w:t xml:space="preserve"> учета, их периодическую поверку, своевременный ремонт, сохранность пломб, установленных Теплоснабжающей организацией. Установку, замену, ревизию и ввод в эксплуатацию приборов учета проводить только по согласованию и в присутствии уполномоченного представ</w:t>
      </w:r>
      <w:r>
        <w:rPr>
          <w:rFonts w:ascii="Times New Roman" w:eastAsia="Times New Roman" w:hAnsi="Times New Roman" w:cs="Times New Roman"/>
          <w:color w:val="000000"/>
        </w:rPr>
        <w:t>ителя Теплоснабжающей организации с составлением акта.</w:t>
      </w:r>
    </w:p>
    <w:p w:rsidR="00B424AA" w:rsidRDefault="00D93B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При отключении или выходе приборов учета из строя незамедлительно сообщить об этом в Теплоснабжающей организацию по </w:t>
      </w:r>
      <w:r>
        <w:rPr>
          <w:rFonts w:ascii="Times New Roman" w:eastAsia="Times New Roman" w:hAnsi="Times New Roman" w:cs="Times New Roman"/>
          <w:i/>
          <w:color w:val="000000"/>
        </w:rPr>
        <w:t>телефону</w:t>
      </w:r>
      <w:r>
        <w:rPr>
          <w:rFonts w:ascii="Times New Roman" w:eastAsia="Times New Roman" w:hAnsi="Times New Roman" w:cs="Times New Roman"/>
          <w:color w:val="000000"/>
        </w:rPr>
        <w:t>______________ с указанием даты, времени и причины отключения или выхода приборов учета из строя. Включение приборов учета оформляется актом повторного допуска.</w:t>
      </w:r>
    </w:p>
    <w:p w:rsidR="00B424AA" w:rsidRDefault="00D93B69">
      <w:pPr>
        <w:widowControl w:val="0"/>
        <w:tabs>
          <w:tab w:val="left" w:pos="1276"/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При несвоевременном сообщении прибор учета считается вышедшим из строя с момента последней пров</w:t>
      </w:r>
      <w:r>
        <w:rPr>
          <w:rFonts w:ascii="Times New Roman" w:eastAsia="Times New Roman" w:hAnsi="Times New Roman" w:cs="Times New Roman"/>
        </w:rPr>
        <w:t>ерки Теплоснабжающей организацией.</w:t>
      </w:r>
    </w:p>
    <w:p w:rsidR="00B424AA" w:rsidRDefault="00D93B69">
      <w:pPr>
        <w:widowControl w:val="0"/>
        <w:numPr>
          <w:ilvl w:val="2"/>
          <w:numId w:val="1"/>
        </w:numPr>
        <w:tabs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Немедленно сообщать Теплоснабжающей организации по </w:t>
      </w:r>
      <w:r>
        <w:rPr>
          <w:rFonts w:ascii="Times New Roman" w:eastAsia="Times New Roman" w:hAnsi="Times New Roman" w:cs="Times New Roman"/>
          <w:i/>
        </w:rPr>
        <w:t>телефону</w:t>
      </w:r>
      <w:r>
        <w:rPr>
          <w:rFonts w:ascii="Times New Roman" w:eastAsia="Times New Roman" w:hAnsi="Times New Roman" w:cs="Times New Roman"/>
        </w:rPr>
        <w:t>_____________</w:t>
      </w:r>
      <w:proofErr w:type="gramStart"/>
      <w:r>
        <w:rPr>
          <w:rFonts w:ascii="Times New Roman" w:eastAsia="Times New Roman" w:hAnsi="Times New Roman" w:cs="Times New Roman"/>
        </w:rPr>
        <w:t>_  об</w:t>
      </w:r>
      <w:proofErr w:type="gramEnd"/>
      <w:r>
        <w:rPr>
          <w:rFonts w:ascii="Times New Roman" w:eastAsia="Times New Roman" w:hAnsi="Times New Roman" w:cs="Times New Roman"/>
        </w:rPr>
        <w:t xml:space="preserve"> обнаружении неисправностей, пожара и аварий во внутриквартирном оборудовании, внутридомовых инженерных системах, а также при обнаружении иных н</w:t>
      </w:r>
      <w:r>
        <w:rPr>
          <w:rFonts w:ascii="Times New Roman" w:eastAsia="Times New Roman" w:hAnsi="Times New Roman" w:cs="Times New Roman"/>
        </w:rPr>
        <w:t>арушений качества предоставления коммунальных услуг, а при наличии возможности - принимать все меры по устранению таких неисправностей, пожара и аварий.</w:t>
      </w:r>
    </w:p>
    <w:p w:rsidR="00B424AA" w:rsidRDefault="00D93B69">
      <w:pPr>
        <w:widowControl w:val="0"/>
        <w:numPr>
          <w:ilvl w:val="2"/>
          <w:numId w:val="1"/>
        </w:numPr>
        <w:tabs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Обеспечивать беспрепятственный доступ работникам Теплоснабжающей организации к </w:t>
      </w:r>
      <w:proofErr w:type="spellStart"/>
      <w:r>
        <w:rPr>
          <w:rFonts w:ascii="Times New Roman" w:eastAsia="Times New Roman" w:hAnsi="Times New Roman" w:cs="Times New Roman"/>
        </w:rPr>
        <w:t>теплопотребляющим</w:t>
      </w:r>
      <w:proofErr w:type="spellEnd"/>
      <w:r>
        <w:rPr>
          <w:rFonts w:ascii="Times New Roman" w:eastAsia="Times New Roman" w:hAnsi="Times New Roman" w:cs="Times New Roman"/>
        </w:rPr>
        <w:t xml:space="preserve"> устано</w:t>
      </w:r>
      <w:r>
        <w:rPr>
          <w:rFonts w:ascii="Times New Roman" w:eastAsia="Times New Roman" w:hAnsi="Times New Roman" w:cs="Times New Roman"/>
        </w:rPr>
        <w:t>вкам и приборам учета в целях проведения проверок их технического состояния, иных целей (опломбирования и т.п.).</w:t>
      </w:r>
    </w:p>
    <w:p w:rsidR="00B424AA" w:rsidRDefault="00D93B69">
      <w:pPr>
        <w:widowControl w:val="0"/>
        <w:numPr>
          <w:ilvl w:val="2"/>
          <w:numId w:val="1"/>
        </w:numPr>
        <w:tabs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По требованию Теплоснабжающей организации предоставить необходимую документацию для уточнения и проверки правильности расчетов.</w:t>
      </w:r>
    </w:p>
    <w:p w:rsidR="00B424AA" w:rsidRDefault="00D93B69">
      <w:pPr>
        <w:widowControl w:val="0"/>
        <w:numPr>
          <w:ilvl w:val="2"/>
          <w:numId w:val="1"/>
        </w:numPr>
        <w:tabs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>В случае необхо</w:t>
      </w:r>
      <w:r>
        <w:rPr>
          <w:rFonts w:ascii="Times New Roman" w:eastAsia="Times New Roman" w:hAnsi="Times New Roman" w:cs="Times New Roman"/>
        </w:rPr>
        <w:t>димости внесения изменений в лицевой счет Потребителя при изменении состава семьи, перемене места жительства, а также при расторжении данного Договора, купле-продаже квартиры и т.п. Потребитель обязан поставить об этом в известность Теплоснабжающую организ</w:t>
      </w:r>
      <w:r>
        <w:rPr>
          <w:rFonts w:ascii="Times New Roman" w:eastAsia="Times New Roman" w:hAnsi="Times New Roman" w:cs="Times New Roman"/>
        </w:rPr>
        <w:t>ацию в письменной форме в 30-дневный срок с момента изменения обстоятельств</w:t>
      </w:r>
    </w:p>
    <w:p w:rsidR="00B424AA" w:rsidRDefault="00D93B69">
      <w:pPr>
        <w:widowControl w:val="0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Times New Roman" w:eastAsia="Times New Roman" w:hAnsi="Times New Roman" w:cs="Times New Roman"/>
          <w:color w:val="000000"/>
        </w:rPr>
        <w:t>Нести иные обязанности, установленные настоящим договором, исходящие из действующего законодательства и связанные с исполнением настоящего договора.</w:t>
      </w:r>
    </w:p>
    <w:p w:rsidR="00B424AA" w:rsidRDefault="00D93B69">
      <w:pPr>
        <w:widowControl w:val="0"/>
        <w:numPr>
          <w:ilvl w:val="1"/>
          <w:numId w:val="1"/>
        </w:numPr>
        <w:tabs>
          <w:tab w:val="left" w:pos="1276"/>
          <w:tab w:val="left" w:pos="1418"/>
        </w:tabs>
        <w:spacing w:before="120"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Теплоснабжающая организация имеет право:</w:t>
      </w:r>
    </w:p>
    <w:p w:rsidR="00B424AA" w:rsidRDefault="00D93B69">
      <w:pPr>
        <w:widowControl w:val="0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  <w:tab w:val="left" w:pos="1560"/>
        </w:tabs>
        <w:spacing w:after="0" w:line="240" w:lineRule="auto"/>
        <w:ind w:left="0" w:firstLine="709"/>
        <w:jc w:val="both"/>
      </w:pPr>
      <w:r>
        <w:rPr>
          <w:rFonts w:ascii="Times New Roman" w:eastAsia="Times New Roman" w:hAnsi="Times New Roman" w:cs="Times New Roman"/>
          <w:color w:val="000000"/>
        </w:rPr>
        <w:t>Требовать от Потребителя оплату коммунальных услуг в соответствии с порядком, установленным настоящим договором, а также, в случаях, установленных настоящим договором и действующим законодательством, - уплаты неусто</w:t>
      </w:r>
      <w:r>
        <w:rPr>
          <w:rFonts w:ascii="Times New Roman" w:eastAsia="Times New Roman" w:hAnsi="Times New Roman" w:cs="Times New Roman"/>
          <w:color w:val="000000"/>
        </w:rPr>
        <w:t>ек (штрафов, пеней) за нарушение Потребителем исполнения условий настоящего договора.</w:t>
      </w:r>
    </w:p>
    <w:p w:rsidR="00B424AA" w:rsidRDefault="00D93B69">
      <w:pPr>
        <w:widowControl w:val="0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  <w:tab w:val="left" w:pos="1560"/>
        </w:tabs>
        <w:spacing w:after="0" w:line="240" w:lineRule="auto"/>
        <w:ind w:left="0" w:firstLine="709"/>
        <w:jc w:val="both"/>
      </w:pPr>
      <w:r>
        <w:rPr>
          <w:rFonts w:ascii="Times New Roman" w:eastAsia="Times New Roman" w:hAnsi="Times New Roman" w:cs="Times New Roman"/>
          <w:color w:val="000000"/>
        </w:rPr>
        <w:t>Приостанавливать или ограничивать подачу тепловой энергии в случаях и в порядке, предусмотренных действующим законодательством.</w:t>
      </w:r>
    </w:p>
    <w:p w:rsidR="00B424AA" w:rsidRDefault="00D93B69">
      <w:pPr>
        <w:widowControl w:val="0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  <w:tab w:val="left" w:pos="1560"/>
        </w:tabs>
        <w:spacing w:after="0" w:line="240" w:lineRule="auto"/>
        <w:ind w:left="0" w:firstLine="709"/>
        <w:jc w:val="both"/>
      </w:pPr>
      <w:r>
        <w:rPr>
          <w:rFonts w:ascii="Times New Roman" w:eastAsia="Times New Roman" w:hAnsi="Times New Roman" w:cs="Times New Roman"/>
          <w:color w:val="000000"/>
        </w:rPr>
        <w:t>Требовать беспрепятственного доступа к инд</w:t>
      </w:r>
      <w:r>
        <w:rPr>
          <w:rFonts w:ascii="Times New Roman" w:eastAsia="Times New Roman" w:hAnsi="Times New Roman" w:cs="Times New Roman"/>
          <w:color w:val="000000"/>
        </w:rPr>
        <w:t xml:space="preserve">ивидуальным приборам учета тепловой энергии и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теплопотребляющим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установкам, требовать от Потребителя предоставления необходимой технической и иной документации, касающейся приборов учета,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теплопотребляющих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установок. Периодичность и порядок проведения пров</w:t>
      </w:r>
      <w:r>
        <w:rPr>
          <w:rFonts w:ascii="Times New Roman" w:eastAsia="Times New Roman" w:hAnsi="Times New Roman" w:cs="Times New Roman"/>
          <w:color w:val="000000"/>
        </w:rPr>
        <w:t>ерок Теплоснабжающей организацией индивидуальных приборов учета определены Правилами предоставления коммунальных услуг.</w:t>
      </w:r>
    </w:p>
    <w:p w:rsidR="00B424AA" w:rsidRDefault="00D93B69">
      <w:pPr>
        <w:numPr>
          <w:ilvl w:val="2"/>
          <w:numId w:val="1"/>
        </w:numPr>
        <w:tabs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Пользоваться другими правами, предусмотренными настоящим договором и (или) действующим законодательством.</w:t>
      </w:r>
    </w:p>
    <w:p w:rsidR="00B424AA" w:rsidRDefault="00D93B69">
      <w:pPr>
        <w:widowControl w:val="0"/>
        <w:numPr>
          <w:ilvl w:val="1"/>
          <w:numId w:val="1"/>
        </w:numPr>
        <w:tabs>
          <w:tab w:val="left" w:pos="1276"/>
          <w:tab w:val="left" w:pos="1418"/>
        </w:tabs>
        <w:spacing w:before="120"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Потребитель имеет право:</w:t>
      </w:r>
    </w:p>
    <w:p w:rsidR="00B424AA" w:rsidRDefault="00D93B69">
      <w:pPr>
        <w:widowControl w:val="0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Times New Roman" w:eastAsia="Times New Roman" w:hAnsi="Times New Roman" w:cs="Times New Roman"/>
          <w:color w:val="000000"/>
        </w:rPr>
        <w:t>Получать в необходимых объемах коммунальные услуги надлежащего качества.</w:t>
      </w:r>
    </w:p>
    <w:p w:rsidR="00B424AA" w:rsidRDefault="00D93B69">
      <w:pPr>
        <w:widowControl w:val="0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Times New Roman" w:eastAsia="Times New Roman" w:hAnsi="Times New Roman" w:cs="Times New Roman"/>
          <w:color w:val="000000"/>
        </w:rPr>
        <w:t xml:space="preserve">До 20 числа каждого текущего месяца предоставлять Теплоснабжающей организации сведения о показаниях индивидуальных приборов учета </w:t>
      </w:r>
      <w:r>
        <w:rPr>
          <w:rFonts w:ascii="Times New Roman" w:eastAsia="Times New Roman" w:hAnsi="Times New Roman" w:cs="Times New Roman"/>
          <w:i/>
          <w:color w:val="000000"/>
        </w:rPr>
        <w:t>по электронной почте, по телефону, при оплате платежн</w:t>
      </w:r>
      <w:r>
        <w:rPr>
          <w:rFonts w:ascii="Times New Roman" w:eastAsia="Times New Roman" w:hAnsi="Times New Roman" w:cs="Times New Roman"/>
          <w:i/>
          <w:color w:val="000000"/>
        </w:rPr>
        <w:t>ых документов (квитанций)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B424AA" w:rsidRDefault="00D93B69">
      <w:pPr>
        <w:widowControl w:val="0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Times New Roman" w:eastAsia="Times New Roman" w:hAnsi="Times New Roman" w:cs="Times New Roman"/>
          <w:color w:val="000000"/>
        </w:rPr>
        <w:lastRenderedPageBreak/>
        <w:t>Пользоваться другими правами, предусмотренными настоящим договором и действующим законодательством.</w:t>
      </w:r>
    </w:p>
    <w:p w:rsidR="00B424AA" w:rsidRDefault="00D93B69">
      <w:pPr>
        <w:widowControl w:val="0"/>
        <w:numPr>
          <w:ilvl w:val="0"/>
          <w:numId w:val="1"/>
        </w:numPr>
        <w:tabs>
          <w:tab w:val="left" w:pos="1418"/>
        </w:tabs>
        <w:spacing w:before="120" w:after="120" w:line="240" w:lineRule="auto"/>
        <w:ind w:left="1491" w:hanging="357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РЕЖИМ ПОДАЧИ И ПОРЯДОК ОПРЕДЕЛЕНИЯ ОБЪЕМОВ КОММУНАЛЬНЫХ УСЛУГ</w:t>
      </w:r>
    </w:p>
    <w:p w:rsidR="00B424AA" w:rsidRDefault="00D93B69">
      <w:pPr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Настоящим договором устанавливается:</w:t>
      </w:r>
    </w:p>
    <w:p w:rsidR="00B424AA" w:rsidRDefault="00D93B69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- Режим подачи тепловой энерги</w:t>
      </w:r>
      <w:r>
        <w:rPr>
          <w:rFonts w:ascii="Times New Roman" w:eastAsia="Times New Roman" w:hAnsi="Times New Roman" w:cs="Times New Roman"/>
          <w:color w:val="000000"/>
        </w:rPr>
        <w:t>и в горячей воде для оказания услуги по отоплению - круглосуточно в течение отопительного сезона, к</w:t>
      </w:r>
      <w:r>
        <w:rPr>
          <w:rFonts w:ascii="Times New Roman" w:eastAsia="Times New Roman" w:hAnsi="Times New Roman" w:cs="Times New Roman"/>
        </w:rPr>
        <w:t>роме случаев проведения плановых эксплуатационных испытаний и аварийно-восстановительных работ на тепловых сетях и оборудовании Теплоснабжающей организации</w:t>
      </w:r>
    </w:p>
    <w:p w:rsidR="00B424AA" w:rsidRDefault="00D93B69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Д</w:t>
      </w:r>
      <w:r>
        <w:rPr>
          <w:rFonts w:ascii="Times New Roman" w:eastAsia="Times New Roman" w:hAnsi="Times New Roman" w:cs="Times New Roman"/>
          <w:color w:val="000000"/>
        </w:rPr>
        <w:t>ата начала и окончания отопительного сезона определяется уполномоченным органом.</w:t>
      </w:r>
    </w:p>
    <w:p w:rsidR="00B424AA" w:rsidRDefault="00D93B69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- Режим подачи тепловой энергии для оказания услуги по горячему водоснабжению в жилых домах с ИТП – круглосуточно, круглогодично, к</w:t>
      </w:r>
      <w:r>
        <w:rPr>
          <w:rFonts w:ascii="Times New Roman" w:eastAsia="Times New Roman" w:hAnsi="Times New Roman" w:cs="Times New Roman"/>
        </w:rPr>
        <w:t>роме случаев проведения плановых эксплуатаци</w:t>
      </w:r>
      <w:r>
        <w:rPr>
          <w:rFonts w:ascii="Times New Roman" w:eastAsia="Times New Roman" w:hAnsi="Times New Roman" w:cs="Times New Roman"/>
        </w:rPr>
        <w:t>онных испытаний и аварийно-восстановительных работ на тепловых сетях и оборудовании Теплоснабжающей организации</w:t>
      </w:r>
    </w:p>
    <w:p w:rsidR="00B424AA" w:rsidRDefault="00D93B69">
      <w:pPr>
        <w:keepNext/>
        <w:keepLines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088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Объемы поставленной Теплоснабжающей организацией тепловой энергии определяется по показаниям индивидуальных и общедомовых приборов учета, допущенных Теплоснабжающей организацией в эксплуатацию в соответствии с Правилами предоставления коммунальных услуг, П</w:t>
      </w:r>
      <w:r>
        <w:rPr>
          <w:rFonts w:ascii="Times New Roman" w:eastAsia="Times New Roman" w:hAnsi="Times New Roman" w:cs="Times New Roman"/>
          <w:color w:val="000000"/>
        </w:rPr>
        <w:t>равилами коммерческого учета тепловой энергии, теплоносителя, утвержденными постановлением Правительства Российской Федерации от 18.11.2013 г. № 1034, Правилами организации коммерческого учета воды, утвержденными постановлением Правительства Российской Фед</w:t>
      </w:r>
      <w:r>
        <w:rPr>
          <w:rFonts w:ascii="Times New Roman" w:eastAsia="Times New Roman" w:hAnsi="Times New Roman" w:cs="Times New Roman"/>
          <w:color w:val="000000"/>
        </w:rPr>
        <w:t>ерации от 04.09.2013 № 776.</w:t>
      </w:r>
    </w:p>
    <w:p w:rsidR="00B424AA" w:rsidRDefault="00D93B69">
      <w:pPr>
        <w:keepNext/>
        <w:keepLines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088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При отсутствии приборов учета, выходе из строя, утраты прибора учета или истечения срока его эксплуатации, определяемого периодом до очередной поверки, при не передаче показаний приборов учета в указанный договором срок, расчет </w:t>
      </w:r>
      <w:r>
        <w:rPr>
          <w:rFonts w:ascii="Times New Roman" w:eastAsia="Times New Roman" w:hAnsi="Times New Roman" w:cs="Times New Roman"/>
          <w:color w:val="000000"/>
        </w:rPr>
        <w:t xml:space="preserve">объема поставленной Теплоснабжающей организацией тепловой энергии определяется в соответствии с Постановлением Правительства РФ №354 от 06.05.2011г. </w:t>
      </w:r>
    </w:p>
    <w:p w:rsidR="00B424AA" w:rsidRDefault="00D93B69">
      <w:pPr>
        <w:widowControl w:val="0"/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>При выявлении случаев несанкционированного вмешательства Потребителя в работу индивидуальных приборов учет</w:t>
      </w:r>
      <w:r>
        <w:rPr>
          <w:rFonts w:ascii="Times New Roman" w:eastAsia="Times New Roman" w:hAnsi="Times New Roman" w:cs="Times New Roman"/>
        </w:rPr>
        <w:t>а и (или) случаев несанкционированного подключения оборудования Потребителя к внутридомовым сетям в многоквартирном доме, к централизованным сетям теплоснабжения, объемы тепловой энергии, определяются в порядке, установленном с Постановлением Правительства</w:t>
      </w:r>
      <w:r>
        <w:rPr>
          <w:rFonts w:ascii="Times New Roman" w:eastAsia="Times New Roman" w:hAnsi="Times New Roman" w:cs="Times New Roman"/>
        </w:rPr>
        <w:t xml:space="preserve"> РФ №354 от 06.05.2011г.</w:t>
      </w:r>
    </w:p>
    <w:p w:rsidR="00B424AA" w:rsidRDefault="00D93B6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ПОРЯДОК РАСЧЕТОВ</w:t>
      </w:r>
    </w:p>
    <w:p w:rsidR="00B424AA" w:rsidRDefault="00D93B69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Times New Roman" w:eastAsia="Times New Roman" w:hAnsi="Times New Roman" w:cs="Times New Roman"/>
          <w:color w:val="000000"/>
        </w:rPr>
        <w:t>Оплата коммунальных услуг производится на основании выставленного Теплоснабжающей организацией платежного документа (квитанции), не позднее 1</w:t>
      </w:r>
      <w:r>
        <w:rPr>
          <w:rFonts w:ascii="Times New Roman" w:eastAsia="Times New Roman" w:hAnsi="Times New Roman" w:cs="Times New Roman"/>
          <w:color w:val="000000"/>
        </w:rPr>
        <w:t>0 (десятого</w:t>
      </w:r>
      <w:r>
        <w:rPr>
          <w:rFonts w:ascii="Times New Roman" w:eastAsia="Times New Roman" w:hAnsi="Times New Roman" w:cs="Times New Roman"/>
          <w:color w:val="000000"/>
        </w:rPr>
        <w:t xml:space="preserve">) числа месяца, следующего за расчетным периодом, за который производится оплата. </w:t>
      </w:r>
      <w:bookmarkStart w:id="0" w:name="_GoBack"/>
      <w:bookmarkEnd w:id="0"/>
    </w:p>
    <w:p w:rsidR="00B424AA" w:rsidRDefault="00D93B69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  <w:tab w:val="left" w:pos="1418"/>
        </w:tabs>
        <w:spacing w:after="0" w:line="240" w:lineRule="auto"/>
        <w:ind w:left="0" w:firstLine="709"/>
        <w:jc w:val="both"/>
      </w:pPr>
      <w:r>
        <w:rPr>
          <w:rFonts w:ascii="Times New Roman" w:eastAsia="Times New Roman" w:hAnsi="Times New Roman" w:cs="Times New Roman"/>
          <w:color w:val="000000"/>
        </w:rPr>
        <w:t xml:space="preserve">Расчетным периодом </w:t>
      </w:r>
      <w:r>
        <w:rPr>
          <w:rFonts w:ascii="Times New Roman" w:eastAsia="Times New Roman" w:hAnsi="Times New Roman" w:cs="Times New Roman"/>
          <w:color w:val="000000"/>
        </w:rPr>
        <w:t>по настоящему договору является календарный месяц.</w:t>
      </w:r>
    </w:p>
    <w:p w:rsidR="00B424AA" w:rsidRDefault="00D93B69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Times New Roman" w:eastAsia="Times New Roman" w:hAnsi="Times New Roman" w:cs="Times New Roman"/>
          <w:color w:val="000000"/>
        </w:rPr>
        <w:t xml:space="preserve">При несвоевременной оплате коммунальных услуг Потребитель уплачивает в пользу Теплоснабжающей организации </w:t>
      </w:r>
      <w:r>
        <w:rPr>
          <w:rFonts w:ascii="Times New Roman" w:eastAsia="Times New Roman" w:hAnsi="Times New Roman" w:cs="Times New Roman"/>
          <w:b/>
          <w:color w:val="000000"/>
        </w:rPr>
        <w:t>пени в размере одной трехсотой ставки рефинансирования Центрального банка РФ</w:t>
      </w:r>
      <w:r>
        <w:rPr>
          <w:rFonts w:ascii="Times New Roman" w:eastAsia="Times New Roman" w:hAnsi="Times New Roman" w:cs="Times New Roman"/>
          <w:color w:val="000000"/>
        </w:rPr>
        <w:t>, действующей на момент оплаты, от неоплаченных в срок сумм за каждый день просрочки, начиная со следующего дня после срока оплаты по день фактической оплаты включительно (п. 14, ст. 155, Жилищный кодекс РФ).</w:t>
      </w:r>
    </w:p>
    <w:p w:rsidR="00B424AA" w:rsidRDefault="00D93B69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Times New Roman" w:eastAsia="Times New Roman" w:hAnsi="Times New Roman" w:cs="Times New Roman"/>
          <w:color w:val="000000"/>
        </w:rPr>
        <w:t>По требованию любой из сторон Договора производ</w:t>
      </w:r>
      <w:r>
        <w:rPr>
          <w:rFonts w:ascii="Times New Roman" w:eastAsia="Times New Roman" w:hAnsi="Times New Roman" w:cs="Times New Roman"/>
          <w:color w:val="000000"/>
        </w:rPr>
        <w:t>ится сверка взаимных расчетов.</w:t>
      </w:r>
    </w:p>
    <w:p w:rsidR="00B424AA" w:rsidRDefault="00D93B69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  <w:tab w:val="left" w:pos="1418"/>
        </w:tabs>
        <w:spacing w:after="0" w:line="240" w:lineRule="auto"/>
        <w:ind w:left="0" w:firstLine="709"/>
        <w:jc w:val="both"/>
      </w:pPr>
      <w:r>
        <w:rPr>
          <w:rFonts w:ascii="Times New Roman" w:eastAsia="Times New Roman" w:hAnsi="Times New Roman" w:cs="Times New Roman"/>
          <w:color w:val="000000"/>
        </w:rPr>
        <w:t>Стоимость коммунальных услуг определяется исходя из действующих в соответствующий расчетный период тарифов на тепловую энергию, объемов поставленной тепловой энергии.</w:t>
      </w:r>
    </w:p>
    <w:p w:rsidR="00B424AA" w:rsidRDefault="00D93B69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  <w:tab w:val="left" w:pos="1418"/>
        </w:tabs>
        <w:spacing w:after="0" w:line="240" w:lineRule="auto"/>
        <w:ind w:left="0" w:firstLine="709"/>
        <w:jc w:val="both"/>
      </w:pPr>
      <w:r>
        <w:rPr>
          <w:rFonts w:ascii="Times New Roman" w:eastAsia="Times New Roman" w:hAnsi="Times New Roman" w:cs="Times New Roman"/>
          <w:color w:val="000000"/>
        </w:rPr>
        <w:t>Тарифы на тепловую энергию установлены для Теплоснабжающей</w:t>
      </w:r>
      <w:r>
        <w:rPr>
          <w:rFonts w:ascii="Times New Roman" w:eastAsia="Times New Roman" w:hAnsi="Times New Roman" w:cs="Times New Roman"/>
          <w:color w:val="000000"/>
        </w:rPr>
        <w:t xml:space="preserve"> организации на основании нормативных правовых актов уполномоченного органа исполнительной власти субъекта Российской Федерации, принимаются в бесспорном порядке, без предварительного согласования Сторонами и вводятся в сроки, оговоренные указанными нормат</w:t>
      </w:r>
      <w:r>
        <w:rPr>
          <w:rFonts w:ascii="Times New Roman" w:eastAsia="Times New Roman" w:hAnsi="Times New Roman" w:cs="Times New Roman"/>
          <w:color w:val="000000"/>
        </w:rPr>
        <w:t>ивными правовыми актами.</w:t>
      </w:r>
    </w:p>
    <w:p w:rsidR="00B424AA" w:rsidRDefault="00D93B6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Изменение тарифов на тепловую энергию в период действия настоящего договора не требует его переоформления.</w:t>
      </w:r>
    </w:p>
    <w:p w:rsidR="00B424AA" w:rsidRDefault="00D93B69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Times New Roman" w:eastAsia="Times New Roman" w:hAnsi="Times New Roman" w:cs="Times New Roman"/>
          <w:color w:val="000000"/>
        </w:rPr>
        <w:t>Потребитель считается поставленным в известность об изменении тарифов на тепловую энергию и нормативов потребления коммунальных услуг с момента опубликования такой информации в средствах массовой информации</w:t>
      </w:r>
    </w:p>
    <w:p w:rsidR="00B424AA" w:rsidRDefault="00B424A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 w:line="240" w:lineRule="auto"/>
        <w:ind w:left="987"/>
        <w:jc w:val="both"/>
        <w:rPr>
          <w:rFonts w:ascii="Times New Roman" w:eastAsia="Times New Roman" w:hAnsi="Times New Roman" w:cs="Times New Roman"/>
        </w:rPr>
      </w:pPr>
    </w:p>
    <w:p w:rsidR="00B424AA" w:rsidRDefault="00D93B69">
      <w:pPr>
        <w:widowControl w:val="0"/>
        <w:numPr>
          <w:ilvl w:val="0"/>
          <w:numId w:val="1"/>
        </w:numPr>
        <w:tabs>
          <w:tab w:val="left" w:pos="1418"/>
        </w:tabs>
        <w:spacing w:before="120" w:after="12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ОТВЕТСТВЕННОСТЬ СТОРОН</w:t>
      </w:r>
    </w:p>
    <w:p w:rsidR="00B424AA" w:rsidRDefault="00D93B69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  <w:tab w:val="left" w:pos="1418"/>
        </w:tabs>
        <w:spacing w:after="0" w:line="240" w:lineRule="auto"/>
        <w:ind w:left="0" w:firstLine="709"/>
        <w:jc w:val="both"/>
      </w:pPr>
      <w:r>
        <w:rPr>
          <w:rFonts w:ascii="Times New Roman" w:eastAsia="Times New Roman" w:hAnsi="Times New Roman" w:cs="Times New Roman"/>
          <w:color w:val="000000"/>
        </w:rPr>
        <w:lastRenderedPageBreak/>
        <w:t>В случае неисполнения или ненадлежащего исполнения договорных обязательств Стороны несут ответственность в соответствии с действующим законодательством.</w:t>
      </w:r>
    </w:p>
    <w:p w:rsidR="00B424AA" w:rsidRDefault="00D93B69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  <w:tab w:val="left" w:pos="1418"/>
        </w:tabs>
        <w:spacing w:after="0" w:line="240" w:lineRule="auto"/>
        <w:ind w:left="0" w:firstLine="709"/>
        <w:jc w:val="both"/>
      </w:pPr>
      <w:r>
        <w:rPr>
          <w:rFonts w:ascii="Times New Roman" w:eastAsia="Times New Roman" w:hAnsi="Times New Roman" w:cs="Times New Roman"/>
          <w:color w:val="000000"/>
        </w:rPr>
        <w:t>В случае невыполнения Теплоснабжающей организацией п. 2.2.1. настоящего Договора, Теплоснабжающая орган</w:t>
      </w:r>
      <w:r>
        <w:rPr>
          <w:rFonts w:ascii="Times New Roman" w:eastAsia="Times New Roman" w:hAnsi="Times New Roman" w:cs="Times New Roman"/>
          <w:color w:val="000000"/>
        </w:rPr>
        <w:t xml:space="preserve">изация осуществляет Потребителю перерасчет в соответствии с действующими нормами </w:t>
      </w:r>
    </w:p>
    <w:p w:rsidR="00B424AA" w:rsidRDefault="00D93B69">
      <w:pPr>
        <w:numPr>
          <w:ilvl w:val="1"/>
          <w:numId w:val="1"/>
        </w:numPr>
        <w:tabs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>Ни одна из сторон не несет ответственности перед другой стороной в случае наступления форс-мажорных обстоятельств, влекущих невыполнение или ненадлежащее выполнение условий Д</w:t>
      </w:r>
      <w:r>
        <w:rPr>
          <w:rFonts w:ascii="Times New Roman" w:eastAsia="Times New Roman" w:hAnsi="Times New Roman" w:cs="Times New Roman"/>
        </w:rPr>
        <w:t>оговора. Форс-мажорными обстоятельствами могут быть: стихийные бедствия, катастрофы, военные действия, а также решения Правительства по вопросам, касающимся условий поставки тепловой энергии, и другие, не зависящие от воли сторон, обстоятельства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B424AA" w:rsidRDefault="00D93B69">
      <w:pPr>
        <w:widowControl w:val="0"/>
        <w:numPr>
          <w:ilvl w:val="0"/>
          <w:numId w:val="1"/>
        </w:numPr>
        <w:tabs>
          <w:tab w:val="left" w:pos="1418"/>
        </w:tabs>
        <w:spacing w:before="120" w:after="12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СРОК ДЕЙС</w:t>
      </w:r>
      <w:r>
        <w:rPr>
          <w:rFonts w:ascii="Times New Roman" w:eastAsia="Times New Roman" w:hAnsi="Times New Roman" w:cs="Times New Roman"/>
        </w:rPr>
        <w:t xml:space="preserve">ТВИЯ ДОГОВОРА </w:t>
      </w:r>
    </w:p>
    <w:p w:rsidR="00B424AA" w:rsidRDefault="00D93B69">
      <w:pPr>
        <w:widowControl w:val="0"/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Настоящий Договор вступает в силу с момента подачи коммунальных ресурсов и действует до тех пор, пока одна из сторон не заявит о его расторжении или изменении.</w:t>
      </w:r>
    </w:p>
    <w:p w:rsidR="00B424AA" w:rsidRDefault="00D93B69">
      <w:pPr>
        <w:widowControl w:val="0"/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Споры по Договору, по которому не достигнуто согласие сторон, разрешаются в судеб</w:t>
      </w:r>
      <w:r>
        <w:rPr>
          <w:rFonts w:ascii="Times New Roman" w:eastAsia="Times New Roman" w:hAnsi="Times New Roman" w:cs="Times New Roman"/>
        </w:rPr>
        <w:t>ном порядке</w:t>
      </w:r>
    </w:p>
    <w:p w:rsidR="00B424AA" w:rsidRDefault="00D93B69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276"/>
          <w:tab w:val="left" w:pos="1418"/>
        </w:tabs>
        <w:spacing w:after="0" w:line="240" w:lineRule="auto"/>
        <w:ind w:left="0" w:firstLine="709"/>
        <w:jc w:val="both"/>
      </w:pPr>
      <w:r>
        <w:rPr>
          <w:rFonts w:ascii="Times New Roman" w:eastAsia="Times New Roman" w:hAnsi="Times New Roman" w:cs="Times New Roman"/>
          <w:color w:val="000000"/>
        </w:rPr>
        <w:t>Прекращение настоящего договора не прекращает обязательств Потребителя по оплате фактически потребленной тепловой энергии.</w:t>
      </w:r>
    </w:p>
    <w:p w:rsidR="00B424AA" w:rsidRDefault="00D93B69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276"/>
          <w:tab w:val="left" w:pos="1418"/>
        </w:tabs>
        <w:spacing w:after="0" w:line="240" w:lineRule="auto"/>
        <w:ind w:left="0" w:firstLine="709"/>
        <w:jc w:val="both"/>
      </w:pPr>
      <w:r>
        <w:rPr>
          <w:rFonts w:ascii="Times New Roman" w:eastAsia="Times New Roman" w:hAnsi="Times New Roman" w:cs="Times New Roman"/>
          <w:color w:val="000000"/>
        </w:rPr>
        <w:t>Изменение или расторжение настоящего договора осуществляется по соглашению Сторон, за исключением случаев, установленных законодательством.</w:t>
      </w:r>
    </w:p>
    <w:p w:rsidR="00B424AA" w:rsidRDefault="00D93B69">
      <w:pPr>
        <w:widowControl w:val="0"/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При утрате права собственности или иного предусмотренного законом права на объект теплоснабжения Потребитель обязан </w:t>
      </w:r>
      <w:r>
        <w:rPr>
          <w:rFonts w:ascii="Times New Roman" w:eastAsia="Times New Roman" w:hAnsi="Times New Roman" w:cs="Times New Roman"/>
        </w:rPr>
        <w:t>немедленно уведомить об этом Теплоснабжающую организацию, в течение 5 (пяти) рабочих дней представить подтверждающие документы и произвести полный расчет по настоящему договору.</w:t>
      </w:r>
    </w:p>
    <w:p w:rsidR="00B424AA" w:rsidRDefault="00D93B69">
      <w:pPr>
        <w:widowControl w:val="0"/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Данный Договор составлен в двух имеющих одинаковую юридическую силу экземпляра</w:t>
      </w:r>
      <w:r>
        <w:rPr>
          <w:rFonts w:ascii="Times New Roman" w:eastAsia="Times New Roman" w:hAnsi="Times New Roman" w:cs="Times New Roman"/>
        </w:rPr>
        <w:t>х, по одному для каждой из сторон.</w:t>
      </w:r>
    </w:p>
    <w:p w:rsidR="00B424AA" w:rsidRDefault="00D93B69">
      <w:pPr>
        <w:widowControl w:val="0"/>
        <w:numPr>
          <w:ilvl w:val="0"/>
          <w:numId w:val="1"/>
        </w:numPr>
        <w:tabs>
          <w:tab w:val="left" w:pos="1418"/>
        </w:tabs>
        <w:spacing w:before="120" w:after="120" w:line="240" w:lineRule="auto"/>
        <w:ind w:left="0" w:firstLine="709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ПРИЛОЖЕНИЯ</w:t>
      </w:r>
    </w:p>
    <w:p w:rsidR="00B424AA" w:rsidRDefault="00D93B69">
      <w:pPr>
        <w:widowControl w:val="0"/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Неотъемлемой частью настоящего Договора являются:</w:t>
      </w:r>
    </w:p>
    <w:p w:rsidR="00B424AA" w:rsidRDefault="00D93B69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Приложение №1 - Перечень установленных индивидуальных приборов учета.</w:t>
      </w:r>
    </w:p>
    <w:p w:rsidR="00B424AA" w:rsidRDefault="00D93B69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Приложение №2 – Согласие на обработку персональных данных</w:t>
      </w:r>
    </w:p>
    <w:p w:rsidR="00B424AA" w:rsidRDefault="00B424AA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B424AA" w:rsidRDefault="00D93B69">
      <w:pPr>
        <w:widowControl w:val="0"/>
        <w:numPr>
          <w:ilvl w:val="0"/>
          <w:numId w:val="1"/>
        </w:numPr>
        <w:spacing w:before="120" w:after="12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РЕКВИЗИТЫ И ПОДПИСИ СТОРОН</w:t>
      </w:r>
    </w:p>
    <w:tbl>
      <w:tblPr>
        <w:tblStyle w:val="a5"/>
        <w:tblW w:w="9747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873"/>
        <w:gridCol w:w="4874"/>
      </w:tblGrid>
      <w:tr w:rsidR="00B424AA">
        <w:tc>
          <w:tcPr>
            <w:tcW w:w="4873" w:type="dxa"/>
          </w:tcPr>
          <w:p w:rsidR="00B424AA" w:rsidRDefault="00D93B6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Теплоснабжающая организация: </w:t>
            </w:r>
          </w:p>
          <w:p w:rsidR="00B424AA" w:rsidRDefault="00D93B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Общество с ограниченной ответственностью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Колтушские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тепловые сети»</w:t>
            </w:r>
          </w:p>
          <w:p w:rsidR="00B424AA" w:rsidRDefault="00D93B6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ИНН 4703150102, КПП 470301001</w:t>
            </w:r>
          </w:p>
          <w:p w:rsidR="00B424AA" w:rsidRDefault="00D93B6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ОГРН 1174704007059</w:t>
            </w:r>
          </w:p>
          <w:p w:rsidR="00B424AA" w:rsidRDefault="00D93B6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Юр. адрес: 188680, Ленинградская обл., Всеволожский р-н, с. Павлово, Морской проезд, д. 1, пом. 11-Н</w:t>
            </w:r>
          </w:p>
          <w:p w:rsidR="00B424AA" w:rsidRDefault="00D93B6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Почт. адрес: 188680, Ленинградская обл., Всеволожский р-н, с. Павлово, Морской проезд, д. 1, пом. 11-Н</w:t>
            </w:r>
          </w:p>
          <w:p w:rsidR="00B424AA" w:rsidRDefault="00D93B6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р/с </w:t>
            </w:r>
            <w:r>
              <w:rPr>
                <w:rFonts w:ascii="Times New Roman" w:eastAsia="Times New Roman" w:hAnsi="Times New Roman" w:cs="Times New Roman"/>
                <w:shd w:val="clear" w:color="auto" w:fill="F5F9F9"/>
              </w:rPr>
              <w:t>40702810901090000232</w:t>
            </w:r>
          </w:p>
          <w:p w:rsidR="00B424AA" w:rsidRDefault="00D93B6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shd w:val="clear" w:color="auto" w:fill="F5F9F9"/>
              </w:rPr>
              <w:t>САНКТ-ПЕТЕРБУРГСКИЙ ФИЛИАЛ ПАО "РОСДОРБАНК"</w:t>
            </w:r>
          </w:p>
          <w:p w:rsidR="00B424AA" w:rsidRDefault="00D93B6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к/с </w:t>
            </w:r>
            <w:r>
              <w:rPr>
                <w:rFonts w:ascii="Times New Roman" w:eastAsia="Times New Roman" w:hAnsi="Times New Roman" w:cs="Times New Roman"/>
                <w:shd w:val="clear" w:color="auto" w:fill="F5F9F9"/>
              </w:rPr>
              <w:t>30101810900000000729</w:t>
            </w:r>
          </w:p>
          <w:p w:rsidR="00B424AA" w:rsidRDefault="00D93B6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БИК 044030729</w:t>
            </w:r>
          </w:p>
          <w:p w:rsidR="00B424AA" w:rsidRDefault="00D93B6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ОКПО 15875164 ОКТМО 41612416171</w:t>
            </w:r>
          </w:p>
          <w:p w:rsidR="00B424AA" w:rsidRDefault="00D93B6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5F9F9"/>
              </w:rPr>
              <w:t>+7 (921) 88</w:t>
            </w:r>
            <w:r>
              <w:rPr>
                <w:rFonts w:ascii="Times New Roman" w:eastAsia="Times New Roman" w:hAnsi="Times New Roman" w:cs="Times New Roman"/>
                <w:shd w:val="clear" w:color="auto" w:fill="F5F9F9"/>
              </w:rPr>
              <w:t>1-00-00; +7 (812) 748-58-02</w:t>
            </w:r>
          </w:p>
        </w:tc>
        <w:tc>
          <w:tcPr>
            <w:tcW w:w="4874" w:type="dxa"/>
          </w:tcPr>
          <w:p w:rsidR="00B424AA" w:rsidRDefault="00D93B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Потребитель:</w:t>
            </w:r>
          </w:p>
          <w:p w:rsidR="00B424AA" w:rsidRDefault="00B424AA">
            <w:pPr>
              <w:keepNext/>
              <w:keepLines/>
              <w:tabs>
                <w:tab w:val="left" w:pos="0"/>
                <w:tab w:val="left" w:pos="5007"/>
              </w:tabs>
              <w:spacing w:after="0"/>
              <w:ind w:right="-5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424AA" w:rsidRDefault="00D93B69">
            <w:pPr>
              <w:keepNext/>
              <w:keepLines/>
              <w:tabs>
                <w:tab w:val="left" w:pos="0"/>
                <w:tab w:val="left" w:pos="5007"/>
              </w:tabs>
              <w:spacing w:after="0"/>
              <w:ind w:right="-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_________________________________________</w:t>
            </w:r>
          </w:p>
          <w:p w:rsidR="00B424AA" w:rsidRDefault="00D93B69">
            <w:pPr>
              <w:keepNext/>
              <w:keepLines/>
              <w:tabs>
                <w:tab w:val="left" w:pos="0"/>
                <w:tab w:val="left" w:pos="5007"/>
              </w:tabs>
              <w:spacing w:after="0"/>
              <w:ind w:right="-5"/>
              <w:jc w:val="center"/>
              <w:rPr>
                <w:rFonts w:ascii="Times New Roman" w:eastAsia="Times New Roman" w:hAnsi="Times New Roman" w:cs="Times New Roman"/>
                <w:i/>
                <w:color w:val="000000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vertAlign w:val="superscript"/>
              </w:rPr>
              <w:t>(указать фамилию, имя, отчество)</w:t>
            </w:r>
          </w:p>
          <w:p w:rsidR="00B424AA" w:rsidRDefault="00D93B69">
            <w:pPr>
              <w:keepNext/>
              <w:keepLines/>
              <w:tabs>
                <w:tab w:val="left" w:pos="0"/>
                <w:tab w:val="left" w:pos="5007"/>
              </w:tabs>
              <w:spacing w:after="0"/>
              <w:ind w:right="-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паспорт гражданина РФ ____________________</w:t>
            </w:r>
          </w:p>
          <w:p w:rsidR="00B424AA" w:rsidRDefault="00D93B69">
            <w:pPr>
              <w:keepNext/>
              <w:keepLines/>
              <w:tabs>
                <w:tab w:val="left" w:pos="0"/>
                <w:tab w:val="left" w:pos="5007"/>
              </w:tabs>
              <w:spacing w:after="0"/>
              <w:ind w:right="-5"/>
              <w:rPr>
                <w:rFonts w:ascii="Times New Roman" w:eastAsia="Times New Roman" w:hAnsi="Times New Roman" w:cs="Times New Roman"/>
                <w:i/>
                <w:color w:val="000000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                                        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vertAlign w:val="superscript"/>
              </w:rPr>
              <w:t xml:space="preserve">                     (серия, номер)</w:t>
            </w:r>
          </w:p>
          <w:p w:rsidR="00B424AA" w:rsidRDefault="00D93B69">
            <w:pPr>
              <w:keepNext/>
              <w:keepLines/>
              <w:tabs>
                <w:tab w:val="left" w:pos="0"/>
                <w:tab w:val="left" w:pos="5007"/>
              </w:tabs>
              <w:spacing w:after="0"/>
              <w:ind w:right="-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выдан ___________________________________,</w:t>
            </w:r>
          </w:p>
          <w:p w:rsidR="00B424AA" w:rsidRDefault="00D93B69">
            <w:pPr>
              <w:keepNext/>
              <w:keepLines/>
              <w:tabs>
                <w:tab w:val="left" w:pos="0"/>
                <w:tab w:val="left" w:pos="5007"/>
              </w:tabs>
              <w:spacing w:after="0"/>
              <w:ind w:right="-5"/>
              <w:rPr>
                <w:rFonts w:ascii="Times New Roman" w:eastAsia="Times New Roman" w:hAnsi="Times New Roman" w:cs="Times New Roman"/>
                <w:i/>
                <w:color w:val="000000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vertAlign w:val="superscript"/>
              </w:rPr>
              <w:t xml:space="preserve">                                                  (указать, кем и когда выдан)</w:t>
            </w:r>
          </w:p>
          <w:p w:rsidR="00B424AA" w:rsidRDefault="00D93B69">
            <w:pPr>
              <w:keepNext/>
              <w:keepLines/>
              <w:tabs>
                <w:tab w:val="left" w:pos="0"/>
                <w:tab w:val="left" w:pos="5007"/>
              </w:tabs>
              <w:spacing w:after="0"/>
              <w:ind w:right="-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код подразделения ________________________</w:t>
            </w:r>
          </w:p>
          <w:p w:rsidR="00B424AA" w:rsidRDefault="00B424AA">
            <w:pPr>
              <w:keepNext/>
              <w:keepLines/>
              <w:tabs>
                <w:tab w:val="left" w:pos="0"/>
                <w:tab w:val="left" w:pos="5007"/>
              </w:tabs>
              <w:spacing w:after="0"/>
              <w:ind w:right="-5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424AA" w:rsidRDefault="00D93B69">
            <w:pPr>
              <w:keepNext/>
              <w:keepLines/>
              <w:tabs>
                <w:tab w:val="left" w:pos="0"/>
                <w:tab w:val="left" w:pos="5007"/>
              </w:tabs>
              <w:spacing w:after="0"/>
              <w:ind w:right="-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Адрес места регистрации: __________________</w:t>
            </w:r>
          </w:p>
          <w:p w:rsidR="00B424AA" w:rsidRDefault="00B42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424AA" w:rsidRDefault="00B42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424AA" w:rsidRDefault="00B42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424AA" w:rsidRDefault="00D93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Тел. _____________________________________</w:t>
            </w:r>
          </w:p>
          <w:p w:rsidR="00B424AA" w:rsidRDefault="00B424A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424AA" w:rsidRDefault="00B424A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424AA" w:rsidRDefault="00B424A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424AA" w:rsidRDefault="00B424A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424AA">
        <w:tc>
          <w:tcPr>
            <w:tcW w:w="4873" w:type="dxa"/>
          </w:tcPr>
          <w:p w:rsidR="00B424AA" w:rsidRDefault="00D93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Генеральный директор </w:t>
            </w:r>
          </w:p>
          <w:p w:rsidR="00B424AA" w:rsidRDefault="00B424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B424AA" w:rsidRDefault="00D93B6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________________ Харитонов М.М.</w:t>
            </w:r>
          </w:p>
        </w:tc>
        <w:tc>
          <w:tcPr>
            <w:tcW w:w="4874" w:type="dxa"/>
          </w:tcPr>
          <w:p w:rsidR="00B424AA" w:rsidRDefault="00B424A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424AA" w:rsidRDefault="00B424A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424AA" w:rsidRDefault="00D93B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________________ / _______________________</w:t>
            </w:r>
          </w:p>
        </w:tc>
      </w:tr>
    </w:tbl>
    <w:p w:rsidR="00B424AA" w:rsidRDefault="00B424AA">
      <w:pPr>
        <w:spacing w:after="0"/>
        <w:rPr>
          <w:rFonts w:ascii="Times New Roman" w:eastAsia="Times New Roman" w:hAnsi="Times New Roman" w:cs="Times New Roman"/>
          <w:color w:val="000000"/>
        </w:rPr>
      </w:pPr>
    </w:p>
    <w:p w:rsidR="00B424AA" w:rsidRDefault="00B424AA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B424AA" w:rsidRDefault="00B424AA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B424AA" w:rsidRDefault="00B424AA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B424AA" w:rsidRDefault="00D93B69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bookmarkStart w:id="1" w:name="_gjdgxs" w:colFirst="0" w:colLast="0"/>
      <w:bookmarkEnd w:id="1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Приложение №1</w:t>
      </w:r>
    </w:p>
    <w:p w:rsidR="00B424AA" w:rsidRDefault="00D93B69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К Договору поставки тепловой энергии </w:t>
      </w:r>
    </w:p>
    <w:p w:rsidR="00B424AA" w:rsidRDefault="00D93B69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в горячей воде для нужд отопления</w:t>
      </w:r>
    </w:p>
    <w:p w:rsidR="00B424AA" w:rsidRDefault="00D93B69">
      <w:pPr>
        <w:spacing w:before="120" w:after="0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от «___» _________20___ г.</w:t>
      </w:r>
    </w:p>
    <w:p w:rsidR="00B424AA" w:rsidRDefault="00B424A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</w:rPr>
      </w:pPr>
    </w:p>
    <w:p w:rsidR="00B424AA" w:rsidRDefault="00B424A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B424AA" w:rsidRDefault="00D93B6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Перечень установленных индивидуальных приборов учета</w:t>
      </w:r>
    </w:p>
    <w:p w:rsidR="00B424AA" w:rsidRDefault="00B424AA">
      <w:pPr>
        <w:jc w:val="center"/>
        <w:rPr>
          <w:rFonts w:ascii="Times New Roman" w:eastAsia="Times New Roman" w:hAnsi="Times New Roman" w:cs="Times New Roman"/>
          <w:u w:val="single"/>
        </w:rPr>
      </w:pPr>
    </w:p>
    <w:p w:rsidR="00B424AA" w:rsidRDefault="00D93B69">
      <w:pPr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 xml:space="preserve">Адрес:   </w:t>
      </w:r>
      <w:proofErr w:type="gramEnd"/>
      <w:r>
        <w:rPr>
          <w:rFonts w:ascii="Times New Roman" w:eastAsia="Times New Roman" w:hAnsi="Times New Roman" w:cs="Times New Roman"/>
        </w:rPr>
        <w:t>________________________________________________________________________</w:t>
      </w:r>
    </w:p>
    <w:tbl>
      <w:tblPr>
        <w:tblStyle w:val="a6"/>
        <w:tblW w:w="975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21"/>
        <w:gridCol w:w="1418"/>
        <w:gridCol w:w="850"/>
        <w:gridCol w:w="1275"/>
        <w:gridCol w:w="1747"/>
        <w:gridCol w:w="1275"/>
        <w:gridCol w:w="1667"/>
      </w:tblGrid>
      <w:tr w:rsidR="00B424AA">
        <w:trPr>
          <w:trHeight w:val="1044"/>
          <w:jc w:val="center"/>
        </w:trPr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4AA" w:rsidRDefault="00D93B6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Тип прибора учета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4AA" w:rsidRDefault="00D93B69">
            <w:pPr>
              <w:spacing w:after="0"/>
              <w:ind w:right="-9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Заводской номер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4AA" w:rsidRDefault="00D93B6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Ед. изм.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4AA" w:rsidRDefault="00D93B6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Место установки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4AA" w:rsidRDefault="00D93B6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Дата ввода в эксплуатацию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4AA" w:rsidRDefault="00D93B6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Дата очередной поверки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4AA" w:rsidRDefault="00D93B6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Показания на «_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_»_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__20___г</w:t>
            </w:r>
          </w:p>
        </w:tc>
      </w:tr>
      <w:tr w:rsidR="00B424AA">
        <w:trPr>
          <w:trHeight w:val="845"/>
          <w:jc w:val="center"/>
        </w:trPr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4AA" w:rsidRDefault="00B424A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4AA" w:rsidRDefault="00B424A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4AA" w:rsidRDefault="00B424AA">
            <w:pPr>
              <w:jc w:val="center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4AA" w:rsidRDefault="00B424A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4AA" w:rsidRDefault="00B424A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4AA" w:rsidRDefault="00B424A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4AA" w:rsidRDefault="00B424A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424AA">
        <w:trPr>
          <w:trHeight w:val="549"/>
          <w:jc w:val="center"/>
        </w:trPr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4AA" w:rsidRDefault="00B424A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4AA" w:rsidRDefault="00B424A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4AA" w:rsidRDefault="00B424A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4AA" w:rsidRDefault="00B424A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4AA" w:rsidRDefault="00B424A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4AA" w:rsidRDefault="00B424A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4AA" w:rsidRDefault="00B424A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424AA">
        <w:trPr>
          <w:trHeight w:val="559"/>
          <w:jc w:val="center"/>
        </w:trPr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4AA" w:rsidRDefault="00B424A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4AA" w:rsidRDefault="00B424A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4AA" w:rsidRDefault="00B424A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4AA" w:rsidRDefault="00B424A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4AA" w:rsidRDefault="00B424A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4AA" w:rsidRDefault="00B424A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4AA" w:rsidRDefault="00B424A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424AA">
        <w:trPr>
          <w:trHeight w:val="607"/>
          <w:jc w:val="center"/>
        </w:trPr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4AA" w:rsidRDefault="00B424A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4AA" w:rsidRDefault="00B424A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4AA" w:rsidRDefault="00B424A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4AA" w:rsidRDefault="00B424A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4AA" w:rsidRDefault="00B424A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4AA" w:rsidRDefault="00B424A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4AA" w:rsidRDefault="00B424A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424AA">
        <w:trPr>
          <w:trHeight w:val="544"/>
          <w:jc w:val="center"/>
        </w:trPr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4AA" w:rsidRDefault="00B424A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4AA" w:rsidRDefault="00B424A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4AA" w:rsidRDefault="00B424A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4AA" w:rsidRDefault="00B424A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4AA" w:rsidRDefault="00B424A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4AA" w:rsidRDefault="00B424A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4AA" w:rsidRDefault="00B424A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B424AA" w:rsidRDefault="00B424A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color w:val="000000"/>
        </w:rPr>
      </w:pPr>
    </w:p>
    <w:p w:rsidR="00B424AA" w:rsidRDefault="00B424A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</w:rPr>
      </w:pPr>
    </w:p>
    <w:tbl>
      <w:tblPr>
        <w:tblStyle w:val="a7"/>
        <w:tblW w:w="9889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841"/>
        <w:gridCol w:w="5048"/>
      </w:tblGrid>
      <w:tr w:rsidR="00B424AA">
        <w:tc>
          <w:tcPr>
            <w:tcW w:w="4841" w:type="dxa"/>
            <w:shd w:val="clear" w:color="auto" w:fill="auto"/>
          </w:tcPr>
          <w:p w:rsidR="00B424AA" w:rsidRDefault="00D93B69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Теплоснабжающая организация: </w:t>
            </w:r>
          </w:p>
          <w:p w:rsidR="00B424AA" w:rsidRDefault="00B424AA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  <w:p w:rsidR="00B424AA" w:rsidRDefault="00B424AA">
            <w:pPr>
              <w:widowControl w:val="0"/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B424AA" w:rsidRDefault="00B424AA">
            <w:pPr>
              <w:widowControl w:val="0"/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B424AA" w:rsidRDefault="00D93B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________________/ _____________________</w:t>
            </w:r>
          </w:p>
          <w:p w:rsidR="00B424AA" w:rsidRDefault="00D93B69">
            <w:pPr>
              <w:widowControl w:val="0"/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М.П.                                                                                 </w:t>
            </w:r>
          </w:p>
        </w:tc>
        <w:tc>
          <w:tcPr>
            <w:tcW w:w="5048" w:type="dxa"/>
            <w:shd w:val="clear" w:color="auto" w:fill="auto"/>
          </w:tcPr>
          <w:p w:rsidR="00B424AA" w:rsidRDefault="00D93B69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Потребитель:</w:t>
            </w:r>
          </w:p>
          <w:p w:rsidR="00B424AA" w:rsidRDefault="00B424AA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  <w:p w:rsidR="00B424AA" w:rsidRDefault="00B424AA">
            <w:pPr>
              <w:spacing w:after="0"/>
              <w:ind w:right="-5"/>
              <w:rPr>
                <w:rFonts w:ascii="Times New Roman" w:eastAsia="Times New Roman" w:hAnsi="Times New Roman" w:cs="Times New Roman"/>
              </w:rPr>
            </w:pPr>
          </w:p>
          <w:p w:rsidR="00B424AA" w:rsidRDefault="00B424AA">
            <w:pPr>
              <w:spacing w:after="0"/>
              <w:ind w:right="-5"/>
              <w:rPr>
                <w:rFonts w:ascii="Times New Roman" w:eastAsia="Times New Roman" w:hAnsi="Times New Roman" w:cs="Times New Roman"/>
              </w:rPr>
            </w:pPr>
          </w:p>
          <w:p w:rsidR="00B424AA" w:rsidRDefault="00D93B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________________/ _____________________</w:t>
            </w:r>
          </w:p>
          <w:p w:rsidR="00B424AA" w:rsidRDefault="00D93B69">
            <w:pPr>
              <w:widowControl w:val="0"/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М.П.</w:t>
            </w:r>
          </w:p>
        </w:tc>
      </w:tr>
    </w:tbl>
    <w:p w:rsidR="00B424AA" w:rsidRDefault="00B424AA">
      <w:pPr>
        <w:spacing w:after="0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B424AA" w:rsidRDefault="00B424AA"/>
    <w:p w:rsidR="00B424AA" w:rsidRDefault="00B424AA">
      <w:pPr>
        <w:jc w:val="right"/>
        <w:rPr>
          <w:b/>
          <w:sz w:val="24"/>
          <w:szCs w:val="24"/>
        </w:rPr>
      </w:pPr>
    </w:p>
    <w:p w:rsidR="00B424AA" w:rsidRDefault="00B424AA">
      <w:pPr>
        <w:jc w:val="right"/>
        <w:rPr>
          <w:b/>
          <w:sz w:val="24"/>
          <w:szCs w:val="24"/>
        </w:rPr>
      </w:pPr>
    </w:p>
    <w:p w:rsidR="00B424AA" w:rsidRDefault="00B424AA">
      <w:pPr>
        <w:jc w:val="right"/>
        <w:rPr>
          <w:b/>
          <w:sz w:val="24"/>
          <w:szCs w:val="24"/>
        </w:rPr>
      </w:pPr>
    </w:p>
    <w:p w:rsidR="00B424AA" w:rsidRDefault="00B424AA">
      <w:pPr>
        <w:jc w:val="right"/>
        <w:rPr>
          <w:b/>
          <w:sz w:val="24"/>
          <w:szCs w:val="24"/>
        </w:rPr>
      </w:pPr>
    </w:p>
    <w:p w:rsidR="00B424AA" w:rsidRDefault="00B424AA">
      <w:pPr>
        <w:jc w:val="right"/>
        <w:rPr>
          <w:b/>
          <w:sz w:val="24"/>
          <w:szCs w:val="24"/>
        </w:rPr>
      </w:pPr>
    </w:p>
    <w:p w:rsidR="00B424AA" w:rsidRDefault="00B424AA">
      <w:pPr>
        <w:spacing w:after="0"/>
        <w:jc w:val="right"/>
        <w:rPr>
          <w:b/>
          <w:sz w:val="24"/>
          <w:szCs w:val="24"/>
        </w:rPr>
      </w:pPr>
    </w:p>
    <w:p w:rsidR="00B424AA" w:rsidRDefault="00D93B69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Приложение №2</w:t>
      </w:r>
    </w:p>
    <w:p w:rsidR="00B424AA" w:rsidRDefault="00D93B69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К Договору поставки тепловой энергии </w:t>
      </w:r>
    </w:p>
    <w:p w:rsidR="00B424AA" w:rsidRDefault="00D93B69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в горячей воде для нужд отопления</w:t>
      </w:r>
    </w:p>
    <w:p w:rsidR="00B424AA" w:rsidRDefault="00D93B69">
      <w:pPr>
        <w:spacing w:before="120" w:after="0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от «___» _________20___ г.</w:t>
      </w:r>
    </w:p>
    <w:p w:rsidR="00B424AA" w:rsidRDefault="00B424AA">
      <w:pPr>
        <w:ind w:firstLine="709"/>
        <w:jc w:val="right"/>
        <w:rPr>
          <w:rFonts w:ascii="Times New Roman" w:eastAsia="Times New Roman" w:hAnsi="Times New Roman" w:cs="Times New Roman"/>
        </w:rPr>
      </w:pPr>
    </w:p>
    <w:p w:rsidR="00B424AA" w:rsidRDefault="00B424AA">
      <w:pPr>
        <w:ind w:firstLine="709"/>
        <w:jc w:val="right"/>
        <w:rPr>
          <w:rFonts w:ascii="Times New Roman" w:eastAsia="Times New Roman" w:hAnsi="Times New Roman" w:cs="Times New Roman"/>
        </w:rPr>
      </w:pPr>
    </w:p>
    <w:p w:rsidR="00B424AA" w:rsidRDefault="00D93B69">
      <w:pPr>
        <w:ind w:firstLine="709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Согласие на обработку персональных данных</w:t>
      </w:r>
    </w:p>
    <w:p w:rsidR="00B424AA" w:rsidRDefault="00D93B69">
      <w:pPr>
        <w:ind w:firstLine="85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 соответствии с Федеральным законом «О персональных данных» от 27 июля 2006 года № 152-ФЗ Потребитель дает согласие Теплоснабжающей организации на обработку путем совершения любых действий (операций) или совокупности действий (операций), совершаемых с исп</w:t>
      </w:r>
      <w:r>
        <w:rPr>
          <w:rFonts w:ascii="Times New Roman" w:eastAsia="Times New Roman" w:hAnsi="Times New Roman" w:cs="Times New Roman"/>
        </w:rPr>
        <w:t>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</w:t>
      </w:r>
      <w:r>
        <w:rPr>
          <w:rFonts w:ascii="Times New Roman" w:eastAsia="Times New Roman" w:hAnsi="Times New Roman" w:cs="Times New Roman"/>
        </w:rPr>
        <w:t xml:space="preserve">ие, доступ), обезличивание, блокирование, удаление, уничтожение, в том числе передачу таких данных третьим лицам, в том числе с правом поручения обработки персональных данных другому лицу,  в целях заключения, исполнения или изменения настоящего договора, </w:t>
      </w:r>
      <w:r>
        <w:rPr>
          <w:rFonts w:ascii="Times New Roman" w:eastAsia="Times New Roman" w:hAnsi="Times New Roman" w:cs="Times New Roman"/>
        </w:rPr>
        <w:t>информирования клиентов о рекламных и маркетинговых акциях и возможности получения специальных предложений от третьих лиц c целью осуществления информационных, почтовых и электронных рассылок, телефонных звонков о состоянии расчетов за услуги водоснабжения</w:t>
      </w:r>
      <w:r>
        <w:rPr>
          <w:rFonts w:ascii="Times New Roman" w:eastAsia="Times New Roman" w:hAnsi="Times New Roman" w:cs="Times New Roman"/>
        </w:rPr>
        <w:t xml:space="preserve"> и водоотведения, изготовления платежных документов, принятие решений на основании исключительно автоматизированной обработки его персональных данных, своих персональных данных, включающих: фамилию, имя, отчество, пол, дату и место рождения, место фактичес</w:t>
      </w:r>
      <w:r>
        <w:rPr>
          <w:rFonts w:ascii="Times New Roman" w:eastAsia="Times New Roman" w:hAnsi="Times New Roman" w:cs="Times New Roman"/>
        </w:rPr>
        <w:t>кого проживания, место регистрации по месту жительства, регистрационные данные документа, удостоверяющего личность (номер, серия, дата выдачи, наименование органа, выдавшего документ), контактные телефоны, количество проживающих по месту жительства или мес</w:t>
      </w:r>
      <w:r>
        <w:rPr>
          <w:rFonts w:ascii="Times New Roman" w:eastAsia="Times New Roman" w:hAnsi="Times New Roman" w:cs="Times New Roman"/>
        </w:rPr>
        <w:t>ту регистрации по месту жительства, информацию содержащуюся в правоустанавливающих документах на недвижимое имущество (документах о государственной регистрации прав на недвижимое имущество, договорах купли-продажи, дарения, аренды, найма, социального найма</w:t>
      </w:r>
      <w:r>
        <w:rPr>
          <w:rFonts w:ascii="Times New Roman" w:eastAsia="Times New Roman" w:hAnsi="Times New Roman" w:cs="Times New Roman"/>
        </w:rPr>
        <w:t>, поднайма, документах подтверждающих права на наследование имущества и др.).</w:t>
      </w:r>
    </w:p>
    <w:p w:rsidR="00B424AA" w:rsidRDefault="00D93B69">
      <w:pPr>
        <w:ind w:firstLine="85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Настоящее согласие действует без ограничения срока его действия.</w:t>
      </w:r>
    </w:p>
    <w:p w:rsidR="00B424AA" w:rsidRDefault="00B424AA">
      <w:pPr>
        <w:widowControl w:val="0"/>
        <w:jc w:val="both"/>
        <w:rPr>
          <w:rFonts w:ascii="Times New Roman" w:eastAsia="Times New Roman" w:hAnsi="Times New Roman" w:cs="Times New Roman"/>
        </w:rPr>
      </w:pPr>
    </w:p>
    <w:p w:rsidR="00B424AA" w:rsidRDefault="00D93B69">
      <w:pPr>
        <w:widowControl w:val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________________________________      </w:t>
      </w:r>
    </w:p>
    <w:p w:rsidR="00B424AA" w:rsidRDefault="00B424AA">
      <w:pPr>
        <w:widowControl w:val="0"/>
        <w:jc w:val="both"/>
        <w:rPr>
          <w:rFonts w:ascii="Times New Roman" w:eastAsia="Times New Roman" w:hAnsi="Times New Roman" w:cs="Times New Roman"/>
        </w:rPr>
      </w:pPr>
    </w:p>
    <w:p w:rsidR="00B424AA" w:rsidRDefault="00D93B69">
      <w:pPr>
        <w:widowControl w:val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_____________(_________________)              </w:t>
      </w:r>
    </w:p>
    <w:p w:rsidR="00B424AA" w:rsidRDefault="00D93B69">
      <w:pPr>
        <w:widowControl w:val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</w:t>
      </w:r>
      <w:r>
        <w:rPr>
          <w:rFonts w:ascii="Times New Roman" w:eastAsia="Times New Roman" w:hAnsi="Times New Roman" w:cs="Times New Roman"/>
        </w:rPr>
        <w:t xml:space="preserve">             ФИО</w:t>
      </w:r>
      <w:r>
        <w:rPr>
          <w:rFonts w:ascii="Times New Roman" w:eastAsia="Times New Roman" w:hAnsi="Times New Roman" w:cs="Times New Roman"/>
        </w:rPr>
        <w:tab/>
      </w:r>
    </w:p>
    <w:p w:rsidR="00B424AA" w:rsidRDefault="00B424AA"/>
    <w:sectPr w:rsidR="00B424AA">
      <w:footerReference w:type="default" r:id="rId7"/>
      <w:pgSz w:w="11906" w:h="16838"/>
      <w:pgMar w:top="851" w:right="851" w:bottom="851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D93B69">
      <w:pPr>
        <w:spacing w:after="0" w:line="240" w:lineRule="auto"/>
      </w:pPr>
      <w:r>
        <w:separator/>
      </w:r>
    </w:p>
  </w:endnote>
  <w:endnote w:type="continuationSeparator" w:id="0">
    <w:p w:rsidR="00000000" w:rsidRDefault="00D93B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24AA" w:rsidRDefault="00B424A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/>
      <w:jc w:val="both"/>
      <w:rPr>
        <w:rFonts w:ascii="Times New Roman" w:eastAsia="Times New Roman" w:hAnsi="Times New Roman" w:cs="Times New Roman"/>
        <w:color w:val="000000"/>
        <w:sz w:val="20"/>
        <w:szCs w:val="20"/>
      </w:rPr>
    </w:pPr>
  </w:p>
  <w:p w:rsidR="00B424AA" w:rsidRDefault="00B424A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/>
      <w:rPr>
        <w:rFonts w:ascii="Times New Roman" w:eastAsia="Times New Roman" w:hAnsi="Times New Roman" w:cs="Times New Roman"/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D93B69">
      <w:pPr>
        <w:spacing w:after="0" w:line="240" w:lineRule="auto"/>
      </w:pPr>
      <w:r>
        <w:separator/>
      </w:r>
    </w:p>
  </w:footnote>
  <w:footnote w:type="continuationSeparator" w:id="0">
    <w:p w:rsidR="00000000" w:rsidRDefault="00D93B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8400FE"/>
    <w:multiLevelType w:val="multilevel"/>
    <w:tmpl w:val="60724F52"/>
    <w:lvl w:ilvl="0">
      <w:start w:val="1"/>
      <w:numFmt w:val="decimal"/>
      <w:lvlText w:val="%1."/>
      <w:lvlJc w:val="left"/>
      <w:pPr>
        <w:ind w:left="1495" w:hanging="360"/>
      </w:pPr>
    </w:lvl>
    <w:lvl w:ilvl="1">
      <w:start w:val="1"/>
      <w:numFmt w:val="decimal"/>
      <w:lvlText w:val="%1.%2."/>
      <w:lvlJc w:val="left"/>
      <w:pPr>
        <w:ind w:left="987" w:hanging="420"/>
      </w:pPr>
      <w:rPr>
        <w:b w:val="0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1429" w:hanging="720"/>
      </w:pPr>
    </w:lvl>
    <w:lvl w:ilvl="4">
      <w:start w:val="1"/>
      <w:numFmt w:val="decimal"/>
      <w:lvlText w:val="%1.%2.%3.%4.%5."/>
      <w:lvlJc w:val="left"/>
      <w:pPr>
        <w:ind w:left="1789" w:hanging="1080"/>
      </w:pPr>
    </w:lvl>
    <w:lvl w:ilvl="5">
      <w:start w:val="1"/>
      <w:numFmt w:val="decimal"/>
      <w:lvlText w:val="%1.%2.%3.%4.%5.%6."/>
      <w:lvlJc w:val="left"/>
      <w:pPr>
        <w:ind w:left="1789" w:hanging="1080"/>
      </w:pPr>
    </w:lvl>
    <w:lvl w:ilvl="6">
      <w:start w:val="1"/>
      <w:numFmt w:val="decimal"/>
      <w:lvlText w:val="%1.%2.%3.%4.%5.%6.%7."/>
      <w:lvlJc w:val="left"/>
      <w:pPr>
        <w:ind w:left="2149" w:hanging="1440"/>
      </w:pPr>
    </w:lvl>
    <w:lvl w:ilvl="7">
      <w:start w:val="1"/>
      <w:numFmt w:val="decimal"/>
      <w:lvlText w:val="%1.%2.%3.%4.%5.%6.%7.%8."/>
      <w:lvlJc w:val="left"/>
      <w:pPr>
        <w:ind w:left="2149" w:hanging="1440"/>
      </w:pPr>
    </w:lvl>
    <w:lvl w:ilvl="8">
      <w:start w:val="1"/>
      <w:numFmt w:val="decimal"/>
      <w:lvlText w:val="%1.%2.%3.%4.%5.%6.%7.%8.%9."/>
      <w:lvlJc w:val="left"/>
      <w:pPr>
        <w:ind w:left="2509" w:hanging="18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4AA"/>
    <w:rsid w:val="00B424AA"/>
    <w:rsid w:val="00D93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51EA5A-329F-413E-9FD9-A6D540039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2618</Words>
  <Characters>14928</Characters>
  <Application>Microsoft Office Word</Application>
  <DocSecurity>0</DocSecurity>
  <Lines>124</Lines>
  <Paragraphs>35</Paragraphs>
  <ScaleCrop>false</ScaleCrop>
  <Company/>
  <LinksUpToDate>false</LinksUpToDate>
  <CharactersWithSpaces>17511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Тимофеева Наталья</cp:lastModifiedBy>
  <cp:revision>2</cp:revision>
  <dcterms:created xsi:type="dcterms:W3CDTF">2021-02-03T08:06:00Z</dcterms:created>
  <dcterms:modified xsi:type="dcterms:W3CDTF">2021-02-03T09:41:00Z</dcterms:modified>
</cp:coreProperties>
</file>